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F1F70"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rPr>
          <w:rFonts w:ascii="Calibri" w:hAnsi="Calibri"/>
        </w:rPr>
      </w:pPr>
      <w:r w:rsidRPr="00EC6F6C">
        <w:rPr>
          <w:rFonts w:ascii="Calibri" w:hAnsi="Calibri"/>
        </w:rPr>
        <w:t>[School logo]</w:t>
      </w:r>
    </w:p>
    <w:p w14:paraId="454615C8"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rPr>
      </w:pPr>
    </w:p>
    <w:p w14:paraId="2CBE6A81"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FOR IMMEDIATE RELEASE</w:t>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Contact:  (NAME) </w:t>
      </w:r>
    </w:p>
    <w:p w14:paraId="2008B054"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(DAY, DATE)</w:t>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   (HIGH SCHOOL)</w:t>
      </w:r>
    </w:p>
    <w:p w14:paraId="08615BB6"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rPr>
      </w:pP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r>
      <w:r w:rsidRPr="00EC6F6C">
        <w:rPr>
          <w:rFonts w:ascii="Calibri" w:hAnsi="Calibri"/>
        </w:rPr>
        <w:tab/>
        <w:t xml:space="preserve">   (PHONE)</w:t>
      </w:r>
    </w:p>
    <w:p w14:paraId="1A081CC0"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rPr>
          <w:rFonts w:ascii="Calibri" w:hAnsi="Calibri"/>
          <w:b/>
          <w:bCs/>
        </w:rPr>
      </w:pPr>
    </w:p>
    <w:p w14:paraId="4443BE1A" w14:textId="7BCE3D6A" w:rsidR="007D3435" w:rsidRPr="00EC6F6C" w:rsidRDefault="007D3435" w:rsidP="007D3435">
      <w:pPr>
        <w:pStyle w:val="BodyText2"/>
        <w:pBdr>
          <w:top w:val="none" w:sz="0" w:space="0" w:color="auto"/>
          <w:left w:val="none" w:sz="0" w:space="0" w:color="auto"/>
          <w:bottom w:val="none" w:sz="0" w:space="0" w:color="auto"/>
          <w:right w:val="none" w:sz="0" w:space="0" w:color="auto"/>
        </w:pBdr>
        <w:rPr>
          <w:rFonts w:ascii="Calibri" w:hAnsi="Calibri"/>
          <w:b/>
          <w:bCs/>
        </w:rPr>
      </w:pPr>
      <w:r w:rsidRPr="00EC6F6C">
        <w:rPr>
          <w:rFonts w:ascii="Calibri" w:hAnsi="Calibri"/>
          <w:b/>
          <w:bCs/>
        </w:rPr>
        <w:t xml:space="preserve">[HIGH SCHOOL NAME] </w:t>
      </w:r>
      <w:r w:rsidR="00506D8A">
        <w:rPr>
          <w:rFonts w:ascii="Calibri" w:hAnsi="Calibri"/>
          <w:b/>
          <w:bCs/>
        </w:rPr>
        <w:t>RECOGNIZES</w:t>
      </w:r>
      <w:r w:rsidRPr="00EC6F6C">
        <w:rPr>
          <w:rFonts w:ascii="Calibri" w:hAnsi="Calibri"/>
          <w:b/>
          <w:bCs/>
        </w:rPr>
        <w:t xml:space="preserve"> </w:t>
      </w:r>
      <w:r w:rsidR="004B173E">
        <w:rPr>
          <w:rFonts w:ascii="Calibri" w:hAnsi="Calibri"/>
          <w:b/>
          <w:bCs/>
        </w:rPr>
        <w:t>202</w:t>
      </w:r>
      <w:r w:rsidR="00506D8A">
        <w:rPr>
          <w:rFonts w:ascii="Calibri" w:hAnsi="Calibri"/>
          <w:b/>
          <w:bCs/>
        </w:rPr>
        <w:t>2</w:t>
      </w:r>
      <w:r w:rsidR="004B173E">
        <w:rPr>
          <w:rFonts w:ascii="Calibri" w:hAnsi="Calibri"/>
          <w:b/>
          <w:bCs/>
        </w:rPr>
        <w:t>-2</w:t>
      </w:r>
      <w:r w:rsidR="00506D8A">
        <w:rPr>
          <w:rFonts w:ascii="Calibri" w:hAnsi="Calibri"/>
          <w:b/>
          <w:bCs/>
        </w:rPr>
        <w:t>3</w:t>
      </w:r>
      <w:r w:rsidR="004B173E">
        <w:rPr>
          <w:rFonts w:ascii="Calibri" w:hAnsi="Calibri"/>
          <w:b/>
          <w:bCs/>
        </w:rPr>
        <w:t xml:space="preserve"> </w:t>
      </w:r>
      <w:r w:rsidRPr="00EC6F6C">
        <w:rPr>
          <w:rFonts w:ascii="Calibri" w:hAnsi="Calibri"/>
          <w:b/>
          <w:bCs/>
        </w:rPr>
        <w:t>ILLINOIS STATE SCHOLARS</w:t>
      </w:r>
    </w:p>
    <w:p w14:paraId="75E0C8CE"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rPr>
          <w:rFonts w:ascii="Calibri" w:hAnsi="Calibri"/>
          <w:b/>
          <w:bCs/>
        </w:rPr>
      </w:pPr>
      <w:r w:rsidRPr="00EC6F6C">
        <w:rPr>
          <w:rFonts w:ascii="Calibri" w:hAnsi="Calibri"/>
          <w:b/>
          <w:bCs/>
        </w:rPr>
        <w:t xml:space="preserve">Illinois Student Assistance Commission </w:t>
      </w:r>
      <w:r>
        <w:rPr>
          <w:rFonts w:ascii="Calibri" w:hAnsi="Calibri"/>
          <w:b/>
          <w:bCs/>
        </w:rPr>
        <w:t>congratulates</w:t>
      </w:r>
      <w:r w:rsidRPr="00EC6F6C">
        <w:rPr>
          <w:rFonts w:ascii="Calibri" w:hAnsi="Calibri"/>
          <w:b/>
          <w:bCs/>
        </w:rPr>
        <w:t xml:space="preserve"> [xx number] [HIGH SCHOOL NAME] </w:t>
      </w:r>
      <w:r>
        <w:rPr>
          <w:rFonts w:ascii="Calibri" w:hAnsi="Calibri"/>
          <w:b/>
          <w:bCs/>
        </w:rPr>
        <w:t>s</w:t>
      </w:r>
      <w:r w:rsidRPr="00EC6F6C">
        <w:rPr>
          <w:rFonts w:ascii="Calibri" w:hAnsi="Calibri"/>
          <w:b/>
          <w:bCs/>
        </w:rPr>
        <w:t>tudents</w:t>
      </w:r>
      <w:r>
        <w:rPr>
          <w:rFonts w:ascii="Calibri" w:hAnsi="Calibri"/>
          <w:b/>
          <w:bCs/>
        </w:rPr>
        <w:t xml:space="preserve"> for their exceptional academic achievement</w:t>
      </w:r>
    </w:p>
    <w:p w14:paraId="4B846D1D"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rPr>
      </w:pPr>
    </w:p>
    <w:p w14:paraId="325AC921" w14:textId="23D50F38"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rPr>
        <w:t>(</w:t>
      </w:r>
      <w:r>
        <w:rPr>
          <w:rFonts w:ascii="Calibri" w:hAnsi="Calibri"/>
          <w:sz w:val="22"/>
          <w:szCs w:val="22"/>
        </w:rPr>
        <w:t xml:space="preserve">CITY or </w:t>
      </w:r>
      <w:r w:rsidRPr="00EC6F6C">
        <w:rPr>
          <w:rFonts w:ascii="Calibri" w:hAnsi="Calibri"/>
          <w:sz w:val="22"/>
          <w:szCs w:val="22"/>
        </w:rPr>
        <w:t>TOWN), IL – [High School name] Principal [Name] is pleased to announce that [xx number] students from the [High School name] graduating class of 20</w:t>
      </w:r>
      <w:r>
        <w:rPr>
          <w:rFonts w:ascii="Calibri" w:hAnsi="Calibri"/>
          <w:sz w:val="22"/>
          <w:szCs w:val="22"/>
        </w:rPr>
        <w:t>2</w:t>
      </w:r>
      <w:r w:rsidR="00506D8A">
        <w:rPr>
          <w:rFonts w:ascii="Calibri" w:hAnsi="Calibri"/>
          <w:sz w:val="22"/>
          <w:szCs w:val="22"/>
        </w:rPr>
        <w:t>2</w:t>
      </w:r>
      <w:r w:rsidRPr="00EC6F6C">
        <w:rPr>
          <w:rFonts w:ascii="Calibri" w:hAnsi="Calibri"/>
          <w:sz w:val="22"/>
          <w:szCs w:val="22"/>
        </w:rPr>
        <w:t xml:space="preserve"> have been </w:t>
      </w:r>
      <w:r w:rsidR="00506D8A">
        <w:rPr>
          <w:rFonts w:ascii="Calibri" w:hAnsi="Calibri"/>
          <w:sz w:val="22"/>
          <w:szCs w:val="22"/>
        </w:rPr>
        <w:t>designated</w:t>
      </w:r>
      <w:r w:rsidRPr="00EC6F6C">
        <w:rPr>
          <w:rFonts w:ascii="Calibri" w:hAnsi="Calibri"/>
          <w:sz w:val="22"/>
          <w:szCs w:val="22"/>
        </w:rPr>
        <w:t xml:space="preserve"> as Illinois State Scholars.</w:t>
      </w:r>
    </w:p>
    <w:p w14:paraId="5FE2B76D"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rPr>
        <w:t xml:space="preserve"> </w:t>
      </w:r>
    </w:p>
    <w:p w14:paraId="17A3B288" w14:textId="5E97514E" w:rsidR="007D3435"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r w:rsidRPr="00EC6F6C">
        <w:rPr>
          <w:rFonts w:ascii="Calibri" w:hAnsi="Calibri"/>
          <w:sz w:val="22"/>
          <w:szCs w:val="22"/>
          <w:lang w:val="en"/>
        </w:rPr>
        <w:t xml:space="preserve">The </w:t>
      </w:r>
      <w:hyperlink r:id="rId6" w:history="1">
        <w:r w:rsidRPr="000F16DA">
          <w:rPr>
            <w:rStyle w:val="Hyperlink"/>
            <w:rFonts w:ascii="Calibri" w:hAnsi="Calibri"/>
            <w:sz w:val="22"/>
            <w:szCs w:val="22"/>
            <w:lang w:val="en"/>
          </w:rPr>
          <w:t>Illinois Student Assistance Commission</w:t>
        </w:r>
      </w:hyperlink>
      <w:r w:rsidRPr="00EC6F6C">
        <w:rPr>
          <w:rFonts w:ascii="Calibri" w:hAnsi="Calibri"/>
          <w:sz w:val="22"/>
          <w:szCs w:val="22"/>
        </w:rPr>
        <w:t xml:space="preserve"> (ISAC), the state</w:t>
      </w:r>
      <w:r w:rsidR="006D4037">
        <w:rPr>
          <w:rFonts w:ascii="Calibri" w:hAnsi="Calibri"/>
          <w:sz w:val="22"/>
          <w:szCs w:val="22"/>
        </w:rPr>
        <w:t xml:space="preserve">’s college access and financial aid agency, </w:t>
      </w:r>
      <w:r w:rsidR="00C57C03">
        <w:rPr>
          <w:rFonts w:ascii="Calibri" w:hAnsi="Calibri"/>
          <w:sz w:val="22"/>
          <w:szCs w:val="22"/>
        </w:rPr>
        <w:t>presents</w:t>
      </w:r>
      <w:r w:rsidRPr="00EC6F6C">
        <w:rPr>
          <w:rFonts w:ascii="Calibri" w:hAnsi="Calibri"/>
          <w:sz w:val="22"/>
          <w:szCs w:val="22"/>
        </w:rPr>
        <w:t xml:space="preserve"> this </w:t>
      </w:r>
      <w:r w:rsidR="006D4037">
        <w:rPr>
          <w:rFonts w:ascii="Calibri" w:hAnsi="Calibri"/>
          <w:sz w:val="22"/>
          <w:szCs w:val="22"/>
        </w:rPr>
        <w:t>important recognition of academic achievement</w:t>
      </w:r>
      <w:r w:rsidRPr="00EC6F6C">
        <w:rPr>
          <w:rFonts w:ascii="Calibri" w:hAnsi="Calibri"/>
          <w:sz w:val="22"/>
          <w:szCs w:val="22"/>
        </w:rPr>
        <w:t xml:space="preserve"> to </w:t>
      </w:r>
      <w:r w:rsidR="006D4037">
        <w:rPr>
          <w:rFonts w:ascii="Calibri" w:hAnsi="Calibri"/>
          <w:sz w:val="22"/>
          <w:szCs w:val="22"/>
        </w:rPr>
        <w:t>exceptional</w:t>
      </w:r>
      <w:r w:rsidRPr="00EC6F6C">
        <w:rPr>
          <w:rFonts w:ascii="Calibri" w:hAnsi="Calibri"/>
          <w:sz w:val="22"/>
          <w:szCs w:val="22"/>
        </w:rPr>
        <w:t xml:space="preserve"> Illinois high school students annually. This year</w:t>
      </w:r>
      <w:r>
        <w:rPr>
          <w:rFonts w:ascii="Calibri" w:hAnsi="Calibri"/>
          <w:sz w:val="22"/>
          <w:szCs w:val="22"/>
        </w:rPr>
        <w:t xml:space="preserve">, more than </w:t>
      </w:r>
      <w:r w:rsidR="00F263DB">
        <w:rPr>
          <w:rFonts w:ascii="Calibri" w:hAnsi="Calibri"/>
          <w:sz w:val="22"/>
          <w:szCs w:val="22"/>
        </w:rPr>
        <w:t>17,340</w:t>
      </w:r>
      <w:r w:rsidRPr="00EC6F6C">
        <w:rPr>
          <w:rFonts w:ascii="Calibri" w:hAnsi="Calibri"/>
          <w:sz w:val="22"/>
          <w:szCs w:val="22"/>
        </w:rPr>
        <w:t xml:space="preserve"> </w:t>
      </w:r>
      <w:r w:rsidRPr="00EC6F6C">
        <w:rPr>
          <w:rFonts w:ascii="Calibri" w:hAnsi="Calibri"/>
          <w:sz w:val="22"/>
          <w:szCs w:val="22"/>
          <w:lang w:val="en"/>
        </w:rPr>
        <w:t xml:space="preserve">honorees join the other </w:t>
      </w:r>
      <w:r w:rsidR="00506D8A">
        <w:rPr>
          <w:rFonts w:ascii="Calibri" w:hAnsi="Calibri"/>
          <w:sz w:val="22"/>
          <w:szCs w:val="22"/>
          <w:lang w:val="en"/>
        </w:rPr>
        <w:t>outstanding</w:t>
      </w:r>
      <w:r w:rsidRPr="00EC6F6C">
        <w:rPr>
          <w:rFonts w:ascii="Calibri" w:hAnsi="Calibri"/>
          <w:sz w:val="22"/>
          <w:szCs w:val="22"/>
          <w:lang w:val="en"/>
        </w:rPr>
        <w:t xml:space="preserve"> students</w:t>
      </w:r>
      <w:r>
        <w:rPr>
          <w:rFonts w:ascii="Calibri" w:hAnsi="Calibri"/>
          <w:sz w:val="22"/>
          <w:szCs w:val="22"/>
          <w:lang w:val="en"/>
        </w:rPr>
        <w:t xml:space="preserve"> who have been</w:t>
      </w:r>
      <w:r w:rsidRPr="00EC6F6C">
        <w:rPr>
          <w:rFonts w:ascii="Calibri" w:hAnsi="Calibri"/>
          <w:sz w:val="22"/>
          <w:szCs w:val="22"/>
          <w:lang w:val="en"/>
        </w:rPr>
        <w:t xml:space="preserve"> honored since the designation was first introduced in 1958. </w:t>
      </w:r>
      <w:r w:rsidRPr="00EC6F6C">
        <w:rPr>
          <w:rFonts w:ascii="Calibri" w:hAnsi="Calibri"/>
          <w:sz w:val="22"/>
          <w:szCs w:val="22"/>
        </w:rPr>
        <w:t xml:space="preserve"> </w:t>
      </w:r>
    </w:p>
    <w:p w14:paraId="7E04CE64" w14:textId="77777777" w:rsidR="00192D82" w:rsidRDefault="00192D82"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31870E12" w14:textId="77777777" w:rsidR="007D3435" w:rsidRPr="006D4037"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i/>
          <w:iCs/>
          <w:sz w:val="22"/>
          <w:szCs w:val="22"/>
        </w:rPr>
      </w:pPr>
      <w:r w:rsidRPr="006D4037">
        <w:rPr>
          <w:rFonts w:ascii="Calibri" w:hAnsi="Calibri"/>
          <w:i/>
          <w:iCs/>
          <w:sz w:val="22"/>
          <w:szCs w:val="22"/>
        </w:rPr>
        <w:t>(QUOTE FROM PRINCIPAL/SCHOOL COUNSELOR)</w:t>
      </w:r>
    </w:p>
    <w:p w14:paraId="253383A9"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444EA9EF" w14:textId="4FAD6CEE" w:rsidR="007D3435" w:rsidRPr="00167A60"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i/>
          <w:iCs/>
          <w:sz w:val="22"/>
          <w:szCs w:val="22"/>
        </w:rPr>
      </w:pPr>
      <w:r w:rsidRPr="00167A60">
        <w:rPr>
          <w:rFonts w:ascii="Calibri" w:hAnsi="Calibri"/>
          <w:i/>
          <w:iCs/>
          <w:sz w:val="22"/>
          <w:szCs w:val="22"/>
        </w:rPr>
        <w:t>(OPTION</w:t>
      </w:r>
      <w:r w:rsidR="00167A60">
        <w:rPr>
          <w:rFonts w:ascii="Calibri" w:hAnsi="Calibri"/>
          <w:i/>
          <w:iCs/>
          <w:sz w:val="22"/>
          <w:szCs w:val="22"/>
        </w:rPr>
        <w:t>AL based on school policy regarding online publishing of student names</w:t>
      </w:r>
      <w:r w:rsidRPr="00167A60">
        <w:rPr>
          <w:rFonts w:ascii="Calibri" w:hAnsi="Calibri"/>
          <w:i/>
          <w:iCs/>
          <w:sz w:val="22"/>
          <w:szCs w:val="22"/>
        </w:rPr>
        <w:t>: LIST ALL STUDENTS’ NAMES AND HOMETOWNS: The following [High School name] students were named 20</w:t>
      </w:r>
      <w:r w:rsidR="00F263DB">
        <w:rPr>
          <w:rFonts w:ascii="Calibri" w:hAnsi="Calibri"/>
          <w:i/>
          <w:iCs/>
          <w:sz w:val="22"/>
          <w:szCs w:val="22"/>
        </w:rPr>
        <w:t>22</w:t>
      </w:r>
      <w:r w:rsidR="00147979" w:rsidRPr="00167A60">
        <w:rPr>
          <w:rFonts w:ascii="Calibri" w:hAnsi="Calibri"/>
          <w:i/>
          <w:iCs/>
          <w:sz w:val="22"/>
          <w:szCs w:val="22"/>
        </w:rPr>
        <w:t>-2</w:t>
      </w:r>
      <w:r w:rsidR="00F263DB">
        <w:rPr>
          <w:rFonts w:ascii="Calibri" w:hAnsi="Calibri"/>
          <w:i/>
          <w:iCs/>
          <w:sz w:val="22"/>
          <w:szCs w:val="22"/>
        </w:rPr>
        <w:t>3</w:t>
      </w:r>
      <w:r w:rsidRPr="00167A60">
        <w:rPr>
          <w:rFonts w:ascii="Calibri" w:hAnsi="Calibri"/>
          <w:i/>
          <w:iCs/>
          <w:sz w:val="22"/>
          <w:szCs w:val="22"/>
        </w:rPr>
        <w:t xml:space="preserve"> Illinois State Scholars: [list names])</w:t>
      </w:r>
    </w:p>
    <w:p w14:paraId="18DA10DD"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0420B3E5" w14:textId="77777777" w:rsidR="00506D8A" w:rsidRPr="00506D8A" w:rsidRDefault="00506D8A" w:rsidP="00506D8A">
      <w:pPr>
        <w:rPr>
          <w:rFonts w:asciiTheme="minorHAnsi" w:hAnsiTheme="minorHAnsi" w:cstheme="minorHAnsi"/>
          <w:sz w:val="22"/>
          <w:szCs w:val="22"/>
        </w:rPr>
      </w:pPr>
      <w:r w:rsidRPr="00506D8A">
        <w:rPr>
          <w:rFonts w:asciiTheme="minorHAnsi" w:hAnsiTheme="minorHAnsi" w:cstheme="minorHAnsi"/>
          <w:sz w:val="22"/>
          <w:szCs w:val="22"/>
          <w:shd w:val="clear" w:color="auto" w:fill="FFFFFF"/>
        </w:rPr>
        <w:t xml:space="preserve">“On behalf of ISAC, congratulations to all of the Illinois State Scholars for their hard work and commitment inside and outside of the classroom,” said ISAC Executive Director </w:t>
      </w:r>
      <w:r w:rsidRPr="00506D8A">
        <w:rPr>
          <w:rFonts w:asciiTheme="minorHAnsi" w:hAnsiTheme="minorHAnsi" w:cstheme="minorHAnsi"/>
          <w:sz w:val="22"/>
          <w:szCs w:val="22"/>
        </w:rPr>
        <w:t xml:space="preserve">Eric Zarnikow. “In the past two years students and families have faced unprecedented difficulties as a result of the COVID-19 pandemic; from financial and personal ordeals to all of the challenges of remote learning. The achievements of these students are a credit to their perseverance and resilience, and to the support and encouragement of their families, principals, teachers, mentors, counselors, and others invested in their growth and success.”  </w:t>
      </w:r>
    </w:p>
    <w:p w14:paraId="3CD7F99A" w14:textId="77777777" w:rsidR="00FF6B29" w:rsidRDefault="00FF6B29" w:rsidP="007D3435">
      <w:pPr>
        <w:pStyle w:val="BodyText2"/>
        <w:pBdr>
          <w:top w:val="none" w:sz="0" w:space="0" w:color="auto"/>
          <w:left w:val="none" w:sz="0" w:space="0" w:color="auto"/>
          <w:bottom w:val="none" w:sz="0" w:space="0" w:color="auto"/>
          <w:right w:val="none" w:sz="0" w:space="0" w:color="auto"/>
        </w:pBdr>
        <w:jc w:val="left"/>
        <w:rPr>
          <w:rFonts w:ascii="Calibri" w:hAnsi="Calibri"/>
          <w:sz w:val="22"/>
          <w:szCs w:val="22"/>
        </w:rPr>
      </w:pPr>
    </w:p>
    <w:p w14:paraId="41823A98" w14:textId="6954EFE1" w:rsidR="00506D8A" w:rsidRPr="00506D8A" w:rsidRDefault="00506D8A" w:rsidP="00506D8A">
      <w:pPr>
        <w:rPr>
          <w:rFonts w:asciiTheme="minorHAnsi" w:hAnsiTheme="minorHAnsi" w:cstheme="minorHAnsi"/>
          <w:b/>
          <w:bCs/>
          <w:sz w:val="22"/>
          <w:szCs w:val="22"/>
        </w:rPr>
      </w:pPr>
      <w:r w:rsidRPr="00506D8A">
        <w:rPr>
          <w:rFonts w:asciiTheme="minorHAnsi" w:hAnsiTheme="minorHAnsi" w:cstheme="minorHAnsi"/>
          <w:color w:val="000000" w:themeColor="text1"/>
          <w:sz w:val="22"/>
          <w:szCs w:val="22"/>
          <w:shd w:val="clear" w:color="auto" w:fill="FFFFFF"/>
        </w:rPr>
        <w:t xml:space="preserve">The Illinois State Scholar acknowledgement is a non-monetary award. Each State Scholar designee receives a congratulatory letter and  Certificate of Achievement from ISAC, and can download an official </w:t>
      </w:r>
      <w:r w:rsidRPr="00506D8A">
        <w:rPr>
          <w:rFonts w:asciiTheme="minorHAnsi" w:hAnsiTheme="minorHAnsi" w:cstheme="minorHAnsi"/>
          <w:sz w:val="22"/>
          <w:szCs w:val="22"/>
          <w:shd w:val="clear" w:color="auto" w:fill="FFFFFF"/>
        </w:rPr>
        <w:t>Illinois State Scholar badge</w:t>
      </w:r>
      <w:r w:rsidRPr="00506D8A">
        <w:rPr>
          <w:rFonts w:asciiTheme="minorHAnsi" w:hAnsiTheme="minorHAnsi" w:cstheme="minorHAnsi"/>
          <w:color w:val="000000" w:themeColor="text1"/>
          <w:sz w:val="22"/>
          <w:szCs w:val="22"/>
          <w:shd w:val="clear" w:color="auto" w:fill="FFFFFF"/>
        </w:rPr>
        <w:t xml:space="preserve"> to display on their online profiles and social media platforms, as well as share with their high school counselors, colleges, employers, family members and others. *</w:t>
      </w:r>
      <w:r w:rsidRPr="00506D8A">
        <w:rPr>
          <w:rFonts w:asciiTheme="minorHAnsi" w:hAnsiTheme="minorHAnsi" w:cstheme="minorHAnsi"/>
          <w:b/>
          <w:bCs/>
          <w:sz w:val="22"/>
          <w:szCs w:val="22"/>
        </w:rPr>
        <w:t xml:space="preserve">Note that the Program designates honorees </w:t>
      </w:r>
      <w:r w:rsidRPr="00506D8A">
        <w:rPr>
          <w:rFonts w:asciiTheme="minorHAnsi" w:hAnsiTheme="minorHAnsi" w:cstheme="minorHAnsi"/>
          <w:b/>
          <w:bCs/>
          <w:i/>
          <w:sz w:val="22"/>
          <w:szCs w:val="22"/>
        </w:rPr>
        <w:t>based on the year they would begin any postsecondary education</w:t>
      </w:r>
      <w:r w:rsidRPr="00506D8A">
        <w:rPr>
          <w:rFonts w:asciiTheme="minorHAnsi" w:hAnsiTheme="minorHAnsi" w:cstheme="minorHAnsi"/>
          <w:b/>
          <w:bCs/>
          <w:sz w:val="22"/>
          <w:szCs w:val="22"/>
        </w:rPr>
        <w:t xml:space="preserve">, not based on the year they graduate from high school. </w:t>
      </w:r>
    </w:p>
    <w:p w14:paraId="4AF5FFDB" w14:textId="77777777" w:rsidR="007D3435" w:rsidRDefault="007D3435" w:rsidP="007D3435">
      <w:pPr>
        <w:pStyle w:val="BodyText2"/>
        <w:pBdr>
          <w:top w:val="none" w:sz="0" w:space="0" w:color="auto"/>
          <w:left w:val="none" w:sz="0" w:space="0" w:color="auto"/>
          <w:bottom w:val="none" w:sz="0" w:space="0" w:color="auto"/>
          <w:right w:val="none" w:sz="0" w:space="0" w:color="auto"/>
        </w:pBdr>
        <w:jc w:val="left"/>
      </w:pPr>
    </w:p>
    <w:p w14:paraId="69BBD4EA" w14:textId="77777777" w:rsidR="00506D8A" w:rsidRPr="00506D8A" w:rsidRDefault="00506D8A" w:rsidP="00506D8A">
      <w:pPr>
        <w:rPr>
          <w:rFonts w:asciiTheme="minorHAnsi" w:hAnsiTheme="minorHAnsi" w:cstheme="minorHAnsi"/>
          <w:sz w:val="22"/>
          <w:szCs w:val="22"/>
        </w:rPr>
      </w:pPr>
      <w:r w:rsidRPr="00506D8A">
        <w:rPr>
          <w:rFonts w:asciiTheme="minorHAnsi" w:hAnsiTheme="minorHAnsi" w:cstheme="minorHAnsi"/>
          <w:sz w:val="22"/>
          <w:szCs w:val="22"/>
        </w:rPr>
        <w:t xml:space="preserve">To help ensure that every student in Illinois can make the most informed choices possible about education after high school, all high school students are encouraged to complete the 2022-23 </w:t>
      </w:r>
      <w:hyperlink r:id="rId7" w:history="1">
        <w:r w:rsidRPr="00506D8A">
          <w:rPr>
            <w:rStyle w:val="Hyperlink"/>
            <w:rFonts w:asciiTheme="minorHAnsi" w:hAnsiTheme="minorHAnsi" w:cstheme="minorHAnsi"/>
            <w:sz w:val="22"/>
            <w:szCs w:val="22"/>
          </w:rPr>
          <w:t>Free Application for Federal Student Aid (FAFSA)</w:t>
        </w:r>
      </w:hyperlink>
      <w:r w:rsidRPr="00506D8A">
        <w:rPr>
          <w:rFonts w:asciiTheme="minorHAnsi" w:hAnsiTheme="minorHAnsi" w:cstheme="minorHAnsi"/>
          <w:sz w:val="22"/>
          <w:szCs w:val="22"/>
        </w:rPr>
        <w:t xml:space="preserve"> or, if eligible, the </w:t>
      </w:r>
      <w:hyperlink r:id="rId8" w:history="1">
        <w:r w:rsidRPr="00506D8A">
          <w:rPr>
            <w:rStyle w:val="Hyperlink"/>
            <w:rFonts w:asciiTheme="minorHAnsi" w:hAnsiTheme="minorHAnsi" w:cstheme="minorHAnsi"/>
            <w:sz w:val="22"/>
            <w:szCs w:val="22"/>
            <w:shd w:val="clear" w:color="auto" w:fill="FFFFFF"/>
          </w:rPr>
          <w:t>Alternative Application for Illinois Financial Aid (Alternative Application)</w:t>
        </w:r>
      </w:hyperlink>
      <w:r w:rsidRPr="00506D8A">
        <w:rPr>
          <w:rFonts w:asciiTheme="minorHAnsi" w:hAnsiTheme="minorHAnsi" w:cstheme="minorHAnsi"/>
          <w:sz w:val="22"/>
          <w:szCs w:val="22"/>
        </w:rPr>
        <w:t>. The FAFSA is used to determine a student’s eligibility for federal and most state and institutional financial aid available for any type of postsecondary education, including certificates, two- or four-year degree programs, and some vocational programs. The Alternative Application can determine eligibility for state financial aid for those students who might not be eligible for federal student aid.</w:t>
      </w:r>
    </w:p>
    <w:p w14:paraId="0031C23F" w14:textId="77777777" w:rsidR="00506D8A" w:rsidRPr="00506D8A" w:rsidRDefault="00506D8A" w:rsidP="00506D8A">
      <w:pPr>
        <w:rPr>
          <w:rFonts w:asciiTheme="minorHAnsi" w:hAnsiTheme="minorHAnsi" w:cstheme="minorHAnsi"/>
          <w:sz w:val="22"/>
          <w:szCs w:val="22"/>
        </w:rPr>
      </w:pPr>
    </w:p>
    <w:p w14:paraId="65E3FE5B" w14:textId="6E170928" w:rsidR="00506D8A" w:rsidRPr="00506D8A" w:rsidRDefault="00506D8A" w:rsidP="00506D8A">
      <w:pPr>
        <w:rPr>
          <w:rFonts w:asciiTheme="minorHAnsi" w:hAnsiTheme="minorHAnsi" w:cstheme="minorHAnsi"/>
          <w:sz w:val="22"/>
          <w:szCs w:val="22"/>
        </w:rPr>
      </w:pPr>
      <w:r w:rsidRPr="002A103A">
        <w:rPr>
          <w:rFonts w:asciiTheme="minorHAnsi" w:hAnsiTheme="minorHAnsi" w:cstheme="minorHAnsi"/>
          <w:sz w:val="22"/>
          <w:szCs w:val="22"/>
        </w:rPr>
        <w:t xml:space="preserve">ISAC </w:t>
      </w:r>
      <w:r w:rsidR="002A103A" w:rsidRPr="002A103A">
        <w:rPr>
          <w:rFonts w:asciiTheme="minorHAnsi" w:hAnsiTheme="minorHAnsi" w:cstheme="minorHAnsi"/>
          <w:sz w:val="22"/>
          <w:szCs w:val="22"/>
        </w:rPr>
        <w:t>supports high schools and students statewide, offering f</w:t>
      </w:r>
      <w:r w:rsidRPr="002A103A">
        <w:rPr>
          <w:rFonts w:asciiTheme="minorHAnsi" w:hAnsiTheme="minorHAnsi" w:cstheme="minorHAnsi"/>
          <w:sz w:val="22"/>
          <w:szCs w:val="22"/>
        </w:rPr>
        <w:t xml:space="preserve">ree assistance </w:t>
      </w:r>
      <w:r w:rsidR="002A103A" w:rsidRPr="002A103A">
        <w:rPr>
          <w:rFonts w:asciiTheme="minorHAnsi" w:hAnsiTheme="minorHAnsi" w:cstheme="minorHAnsi"/>
          <w:sz w:val="22"/>
          <w:szCs w:val="22"/>
        </w:rPr>
        <w:t>with</w:t>
      </w:r>
      <w:r w:rsidRPr="002A103A">
        <w:rPr>
          <w:rFonts w:asciiTheme="minorHAnsi" w:hAnsiTheme="minorHAnsi" w:cstheme="minorHAnsi"/>
          <w:sz w:val="22"/>
          <w:szCs w:val="22"/>
        </w:rPr>
        <w:t xml:space="preserve"> </w:t>
      </w:r>
      <w:r w:rsidR="002A103A" w:rsidRPr="002A103A">
        <w:rPr>
          <w:rFonts w:asciiTheme="minorHAnsi" w:hAnsiTheme="minorHAnsi" w:cstheme="minorHAnsi"/>
          <w:sz w:val="22"/>
          <w:szCs w:val="22"/>
        </w:rPr>
        <w:t xml:space="preserve">college and career exploration, and in completing financial aid forms and college applications. </w:t>
      </w:r>
      <w:r w:rsidRPr="002A103A">
        <w:rPr>
          <w:rFonts w:asciiTheme="minorHAnsi" w:hAnsiTheme="minorHAnsi" w:cstheme="minorHAnsi"/>
          <w:sz w:val="22"/>
          <w:szCs w:val="22"/>
        </w:rPr>
        <w:t xml:space="preserve">Local ISACorps members, who are recent college graduates expertly trained to serve as near-peer mentors to assist high school students and their families in navigating education after high school and the financial aid process, offer free in-person and virtual workshops, as well as direct one-on-one assistance in communities statewide. </w:t>
      </w:r>
      <w:r w:rsidR="002A103A" w:rsidRPr="002A103A">
        <w:rPr>
          <w:rFonts w:asciiTheme="minorHAnsi" w:hAnsiTheme="minorHAnsi" w:cstheme="minorHAnsi"/>
          <w:sz w:val="22"/>
          <w:szCs w:val="22"/>
        </w:rPr>
        <w:t xml:space="preserve"> Bilingual assistance is available.</w:t>
      </w:r>
      <w:r w:rsidRPr="002A103A">
        <w:rPr>
          <w:rFonts w:asciiTheme="minorHAnsi" w:hAnsiTheme="minorHAnsi" w:cstheme="minorHAnsi"/>
          <w:sz w:val="22"/>
          <w:szCs w:val="22"/>
        </w:rPr>
        <w:t xml:space="preserve"> Find your </w:t>
      </w:r>
      <w:r w:rsidRPr="002A103A">
        <w:rPr>
          <w:rFonts w:asciiTheme="minorHAnsi" w:hAnsiTheme="minorHAnsi" w:cstheme="minorHAnsi"/>
          <w:sz w:val="22"/>
          <w:szCs w:val="22"/>
        </w:rPr>
        <w:lastRenderedPageBreak/>
        <w:t xml:space="preserve">local ISACorps member at </w:t>
      </w:r>
      <w:hyperlink r:id="rId9" w:history="1">
        <w:r w:rsidRPr="002A103A">
          <w:rPr>
            <w:rFonts w:asciiTheme="minorHAnsi" w:hAnsiTheme="minorHAnsi" w:cstheme="minorHAnsi"/>
            <w:color w:val="0000FF"/>
            <w:sz w:val="22"/>
            <w:szCs w:val="22"/>
            <w:u w:val="single"/>
          </w:rPr>
          <w:t>https://studentportal.isac.org/isacorps</w:t>
        </w:r>
      </w:hyperlink>
      <w:r w:rsidR="002A103A" w:rsidRPr="002A103A">
        <w:rPr>
          <w:rFonts w:asciiTheme="minorHAnsi" w:hAnsiTheme="minorHAnsi" w:cstheme="minorHAnsi"/>
          <w:sz w:val="22"/>
          <w:szCs w:val="22"/>
        </w:rPr>
        <w:t xml:space="preserve">. Check out </w:t>
      </w:r>
      <w:r w:rsidRPr="002A103A">
        <w:rPr>
          <w:rFonts w:asciiTheme="minorHAnsi" w:hAnsiTheme="minorHAnsi" w:cstheme="minorHAnsi"/>
          <w:sz w:val="22"/>
          <w:szCs w:val="22"/>
        </w:rPr>
        <w:t>free in-person or virtual financial aid workshop</w:t>
      </w:r>
      <w:r w:rsidR="002A103A">
        <w:rPr>
          <w:rFonts w:asciiTheme="minorHAnsi" w:hAnsiTheme="minorHAnsi" w:cstheme="minorHAnsi"/>
          <w:sz w:val="22"/>
          <w:szCs w:val="22"/>
        </w:rPr>
        <w:t>s</w:t>
      </w:r>
      <w:r w:rsidRPr="002A103A">
        <w:rPr>
          <w:rFonts w:asciiTheme="minorHAnsi" w:hAnsiTheme="minorHAnsi" w:cstheme="minorHAnsi"/>
          <w:sz w:val="22"/>
          <w:szCs w:val="22"/>
        </w:rPr>
        <w:t xml:space="preserve"> through ISAC’s calendar:</w:t>
      </w:r>
      <w:r w:rsidRPr="00506D8A">
        <w:rPr>
          <w:rFonts w:asciiTheme="minorHAnsi" w:hAnsiTheme="minorHAnsi" w:cstheme="minorHAnsi"/>
          <w:sz w:val="22"/>
          <w:szCs w:val="22"/>
        </w:rPr>
        <w:t xml:space="preserve">  </w:t>
      </w:r>
      <w:hyperlink r:id="rId10" w:history="1">
        <w:r w:rsidRPr="00506D8A">
          <w:rPr>
            <w:rFonts w:asciiTheme="minorHAnsi" w:hAnsiTheme="minorHAnsi" w:cstheme="minorHAnsi"/>
            <w:color w:val="0000FF"/>
            <w:sz w:val="22"/>
            <w:szCs w:val="22"/>
            <w:u w:val="single"/>
          </w:rPr>
          <w:t>https://studentportal.isac.org/Events</w:t>
        </w:r>
      </w:hyperlink>
      <w:r w:rsidRPr="00506D8A">
        <w:rPr>
          <w:rFonts w:asciiTheme="minorHAnsi" w:hAnsiTheme="minorHAnsi" w:cstheme="minorHAnsi"/>
          <w:color w:val="0000FF"/>
          <w:sz w:val="22"/>
          <w:szCs w:val="22"/>
          <w:u w:val="single"/>
        </w:rPr>
        <w:t xml:space="preserve">. </w:t>
      </w:r>
    </w:p>
    <w:p w14:paraId="106F22A3" w14:textId="77777777" w:rsidR="007D3435" w:rsidRDefault="007D3435" w:rsidP="007D3435">
      <w:pPr>
        <w:pStyle w:val="BodyText2"/>
        <w:pBdr>
          <w:top w:val="none" w:sz="0" w:space="0" w:color="auto"/>
          <w:left w:val="none" w:sz="0" w:space="0" w:color="auto"/>
          <w:bottom w:val="none" w:sz="0" w:space="0" w:color="auto"/>
          <w:right w:val="none" w:sz="0" w:space="0" w:color="auto"/>
        </w:pBdr>
        <w:jc w:val="left"/>
        <w:rPr>
          <w:rFonts w:ascii="Calibri" w:eastAsia="Calibri" w:hAnsi="Calibri"/>
          <w:sz w:val="22"/>
          <w:szCs w:val="22"/>
        </w:rPr>
      </w:pPr>
    </w:p>
    <w:p w14:paraId="52823802" w14:textId="63DAF192" w:rsidR="006D4037" w:rsidRDefault="006D4037" w:rsidP="007D3435">
      <w:pPr>
        <w:pStyle w:val="BodyText2"/>
        <w:pBdr>
          <w:top w:val="none" w:sz="0" w:space="0" w:color="auto"/>
          <w:left w:val="none" w:sz="0" w:space="0" w:color="auto"/>
          <w:bottom w:val="none" w:sz="0" w:space="0" w:color="auto"/>
          <w:right w:val="none" w:sz="0" w:space="0" w:color="auto"/>
        </w:pBdr>
        <w:jc w:val="left"/>
        <w:rPr>
          <w:rFonts w:asciiTheme="minorHAnsi" w:hAnsiTheme="minorHAnsi" w:cstheme="minorHAnsi"/>
          <w:i/>
          <w:iCs/>
          <w:sz w:val="22"/>
          <w:szCs w:val="22"/>
        </w:rPr>
      </w:pPr>
      <w:r w:rsidRPr="006D4037">
        <w:rPr>
          <w:rFonts w:asciiTheme="minorHAnsi" w:hAnsiTheme="minorHAnsi" w:cstheme="minorHAnsi"/>
          <w:i/>
          <w:iCs/>
          <w:sz w:val="22"/>
          <w:szCs w:val="22"/>
        </w:rPr>
        <w:t>(IF YOUR HIGH SCHOOL HAS OR WILL BE OFFERING FINANCIAL AID COMPLETION WORKSHOPS FOR STUDENTS, YOU MIGHT MENTION THAT HERE)</w:t>
      </w:r>
    </w:p>
    <w:p w14:paraId="617266F9" w14:textId="7CE53EBD" w:rsidR="00506D8A" w:rsidRDefault="00506D8A" w:rsidP="007D3435">
      <w:pPr>
        <w:pStyle w:val="BodyText2"/>
        <w:pBdr>
          <w:top w:val="none" w:sz="0" w:space="0" w:color="auto"/>
          <w:left w:val="none" w:sz="0" w:space="0" w:color="auto"/>
          <w:bottom w:val="none" w:sz="0" w:space="0" w:color="auto"/>
          <w:right w:val="none" w:sz="0" w:space="0" w:color="auto"/>
        </w:pBdr>
        <w:jc w:val="left"/>
        <w:rPr>
          <w:rFonts w:asciiTheme="minorHAnsi" w:hAnsiTheme="minorHAnsi" w:cstheme="minorHAnsi"/>
          <w:i/>
          <w:iCs/>
          <w:sz w:val="22"/>
          <w:szCs w:val="22"/>
        </w:rPr>
      </w:pPr>
    </w:p>
    <w:p w14:paraId="59525960" w14:textId="6C6ADDC6" w:rsidR="006D4037" w:rsidRPr="002A103A" w:rsidRDefault="00506D8A" w:rsidP="002A103A">
      <w:pPr>
        <w:rPr>
          <w:rFonts w:asciiTheme="minorHAnsi" w:hAnsiTheme="minorHAnsi" w:cstheme="minorHAnsi"/>
          <w:color w:val="0000FF"/>
          <w:sz w:val="22"/>
          <w:szCs w:val="22"/>
          <w:u w:val="single"/>
        </w:rPr>
      </w:pPr>
      <w:r w:rsidRPr="00506D8A">
        <w:rPr>
          <w:rFonts w:asciiTheme="minorHAnsi" w:hAnsiTheme="minorHAnsi" w:cstheme="minorHAnsi"/>
          <w:sz w:val="22"/>
          <w:szCs w:val="22"/>
        </w:rPr>
        <w:t xml:space="preserve">Visit the ISAC Student Portal, </w:t>
      </w:r>
      <w:hyperlink r:id="rId11" w:history="1">
        <w:r w:rsidRPr="00506D8A">
          <w:rPr>
            <w:rFonts w:asciiTheme="minorHAnsi" w:hAnsiTheme="minorHAnsi" w:cstheme="minorHAnsi"/>
            <w:color w:val="0000FF"/>
            <w:sz w:val="22"/>
            <w:szCs w:val="22"/>
            <w:u w:val="single"/>
          </w:rPr>
          <w:t>https://studentportal.isac.org/</w:t>
        </w:r>
      </w:hyperlink>
      <w:r w:rsidRPr="00506D8A">
        <w:rPr>
          <w:rFonts w:asciiTheme="minorHAnsi" w:hAnsiTheme="minorHAnsi" w:cstheme="minorHAnsi"/>
          <w:sz w:val="22"/>
          <w:szCs w:val="22"/>
        </w:rPr>
        <w:t xml:space="preserve"> for free tools and resources to help with college and scholarship search, financial aid, career exploration, and more. Students can also get their college and financial aid questions answered by ISAC experts through ISAC’s free text messaging service, ISAC College Q&amp;A, </w:t>
      </w:r>
      <w:hyperlink r:id="rId12" w:history="1">
        <w:r w:rsidRPr="00506D8A">
          <w:rPr>
            <w:rStyle w:val="Hyperlink"/>
            <w:rFonts w:asciiTheme="minorHAnsi" w:hAnsiTheme="minorHAnsi" w:cstheme="minorHAnsi"/>
            <w:sz w:val="22"/>
            <w:szCs w:val="22"/>
          </w:rPr>
          <w:t>isac.org/collegeqa</w:t>
        </w:r>
      </w:hyperlink>
      <w:r w:rsidRPr="00506D8A">
        <w:rPr>
          <w:rStyle w:val="Hyperlink"/>
          <w:rFonts w:asciiTheme="minorHAnsi" w:hAnsiTheme="minorHAnsi" w:cstheme="minorHAnsi"/>
          <w:sz w:val="22"/>
          <w:szCs w:val="22"/>
        </w:rPr>
        <w:t xml:space="preserve">. </w:t>
      </w:r>
      <w:r w:rsidRPr="00506D8A">
        <w:rPr>
          <w:rFonts w:asciiTheme="minorHAnsi" w:hAnsiTheme="minorHAnsi" w:cstheme="minorHAnsi"/>
          <w:sz w:val="22"/>
          <w:szCs w:val="22"/>
        </w:rPr>
        <w:t xml:space="preserve">ISAC also offers free assistance through the agency’s call center, 1-800-899-4722 (ISAC), and its Online Chat service. </w:t>
      </w:r>
    </w:p>
    <w:p w14:paraId="4EC4E72F" w14:textId="77777777" w:rsidR="007D3435" w:rsidRPr="00EC6F6C" w:rsidRDefault="007D3435" w:rsidP="007D3435">
      <w:pPr>
        <w:pStyle w:val="BodyText2"/>
        <w:pBdr>
          <w:top w:val="none" w:sz="0" w:space="0" w:color="auto"/>
          <w:left w:val="none" w:sz="0" w:space="0" w:color="auto"/>
          <w:bottom w:val="none" w:sz="0" w:space="0" w:color="auto"/>
          <w:right w:val="none" w:sz="0" w:space="0" w:color="auto"/>
        </w:pBdr>
        <w:rPr>
          <w:rFonts w:ascii="Calibri" w:hAnsi="Calibri"/>
          <w:i/>
          <w:iCs/>
          <w:sz w:val="22"/>
          <w:szCs w:val="22"/>
        </w:rPr>
      </w:pPr>
      <w:r w:rsidRPr="00EC6F6C">
        <w:rPr>
          <w:rFonts w:ascii="Calibri" w:hAnsi="Calibri"/>
          <w:sz w:val="22"/>
          <w:szCs w:val="22"/>
        </w:rPr>
        <w:t xml:space="preserve"># # # </w:t>
      </w:r>
    </w:p>
    <w:p w14:paraId="72E5D36F" w14:textId="77777777" w:rsidR="00CF2A43" w:rsidRDefault="00CF2A43"/>
    <w:sectPr w:rsidR="00CF2A43" w:rsidSect="001A3D7F">
      <w:footerReference w:type="default" r:id="rId13"/>
      <w:pgSz w:w="12240" w:h="15840"/>
      <w:pgMar w:top="720" w:right="1008"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77240" w14:textId="77777777" w:rsidR="00E25816" w:rsidRDefault="00E25816" w:rsidP="00E62189">
      <w:r>
        <w:separator/>
      </w:r>
    </w:p>
  </w:endnote>
  <w:endnote w:type="continuationSeparator" w:id="0">
    <w:p w14:paraId="29E60F26" w14:textId="77777777" w:rsidR="00E25816" w:rsidRDefault="00E25816" w:rsidP="00E6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7B74" w14:textId="77777777" w:rsidR="00E62189" w:rsidRPr="00E62189" w:rsidRDefault="00E62189" w:rsidP="00E62189">
    <w:pPr>
      <w:pStyle w:val="Footer"/>
      <w:jc w:val="center"/>
      <w:rPr>
        <w:rFonts w:asciiTheme="minorHAnsi" w:hAnsiTheme="minorHAnsi" w:cstheme="minorHAnsi"/>
        <w:sz w:val="22"/>
        <w:szCs w:val="22"/>
      </w:rPr>
    </w:pPr>
    <w:r w:rsidRPr="00E62189">
      <w:rPr>
        <w:rFonts w:asciiTheme="minorHAnsi" w:hAnsiTheme="minorHAnsi" w:cstheme="minorHAnsi"/>
        <w:sz w:val="22"/>
        <w:szCs w:val="22"/>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4F96" w14:textId="77777777" w:rsidR="00E25816" w:rsidRDefault="00E25816" w:rsidP="00E62189">
      <w:r>
        <w:separator/>
      </w:r>
    </w:p>
  </w:footnote>
  <w:footnote w:type="continuationSeparator" w:id="0">
    <w:p w14:paraId="33C424D2" w14:textId="77777777" w:rsidR="00E25816" w:rsidRDefault="00E25816" w:rsidP="00E62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35"/>
    <w:rsid w:val="000539D9"/>
    <w:rsid w:val="000904BA"/>
    <w:rsid w:val="00147979"/>
    <w:rsid w:val="00167A60"/>
    <w:rsid w:val="001803BE"/>
    <w:rsid w:val="00192D82"/>
    <w:rsid w:val="001A3D7F"/>
    <w:rsid w:val="001B12CF"/>
    <w:rsid w:val="001E2EB7"/>
    <w:rsid w:val="002A103A"/>
    <w:rsid w:val="0034732E"/>
    <w:rsid w:val="004B173E"/>
    <w:rsid w:val="00506D8A"/>
    <w:rsid w:val="00566232"/>
    <w:rsid w:val="005A4328"/>
    <w:rsid w:val="00601429"/>
    <w:rsid w:val="00625B63"/>
    <w:rsid w:val="006D4037"/>
    <w:rsid w:val="00700022"/>
    <w:rsid w:val="007A59AA"/>
    <w:rsid w:val="007D0162"/>
    <w:rsid w:val="007D3435"/>
    <w:rsid w:val="008E41F9"/>
    <w:rsid w:val="008F0941"/>
    <w:rsid w:val="0090473D"/>
    <w:rsid w:val="00B25711"/>
    <w:rsid w:val="00C57C03"/>
    <w:rsid w:val="00CF2A43"/>
    <w:rsid w:val="00D6169D"/>
    <w:rsid w:val="00DD5D91"/>
    <w:rsid w:val="00E25816"/>
    <w:rsid w:val="00E62189"/>
    <w:rsid w:val="00EC2DD5"/>
    <w:rsid w:val="00F263DB"/>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95EC"/>
  <w15:chartTrackingRefBased/>
  <w15:docId w15:val="{07EF4E1B-B49F-4E9F-8E4F-2A91251E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4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D3435"/>
    <w:rPr>
      <w:color w:val="0000FF"/>
      <w:u w:val="single"/>
    </w:rPr>
  </w:style>
  <w:style w:type="paragraph" w:styleId="BodyText2">
    <w:name w:val="Body Text 2"/>
    <w:basedOn w:val="Normal"/>
    <w:link w:val="BodyText2Char"/>
    <w:semiHidden/>
    <w:rsid w:val="007D3435"/>
    <w:pPr>
      <w:pBdr>
        <w:top w:val="single" w:sz="4" w:space="1" w:color="auto"/>
        <w:left w:val="single" w:sz="4" w:space="4" w:color="auto"/>
        <w:bottom w:val="single" w:sz="4" w:space="1" w:color="auto"/>
        <w:right w:val="single" w:sz="4" w:space="4" w:color="auto"/>
      </w:pBdr>
      <w:jc w:val="center"/>
    </w:pPr>
    <w:rPr>
      <w:rFonts w:ascii="Arial Black" w:hAnsi="Arial Black"/>
    </w:rPr>
  </w:style>
  <w:style w:type="character" w:customStyle="1" w:styleId="BodyText2Char">
    <w:name w:val="Body Text 2 Char"/>
    <w:basedOn w:val="DefaultParagraphFont"/>
    <w:link w:val="BodyText2"/>
    <w:semiHidden/>
    <w:rsid w:val="007D3435"/>
    <w:rPr>
      <w:rFonts w:ascii="Arial Black" w:eastAsia="Times New Roman" w:hAnsi="Arial Black" w:cs="Times New Roman"/>
      <w:sz w:val="24"/>
      <w:szCs w:val="24"/>
    </w:rPr>
  </w:style>
  <w:style w:type="character" w:styleId="FollowedHyperlink">
    <w:name w:val="FollowedHyperlink"/>
    <w:basedOn w:val="DefaultParagraphFont"/>
    <w:uiPriority w:val="99"/>
    <w:semiHidden/>
    <w:unhideWhenUsed/>
    <w:rsid w:val="00FF6B29"/>
    <w:rPr>
      <w:color w:val="800080" w:themeColor="followedHyperlink"/>
      <w:u w:val="single"/>
    </w:rPr>
  </w:style>
  <w:style w:type="character" w:styleId="UnresolvedMention">
    <w:name w:val="Unresolved Mention"/>
    <w:basedOn w:val="DefaultParagraphFont"/>
    <w:uiPriority w:val="99"/>
    <w:semiHidden/>
    <w:unhideWhenUsed/>
    <w:rsid w:val="00B25711"/>
    <w:rPr>
      <w:color w:val="605E5C"/>
      <w:shd w:val="clear" w:color="auto" w:fill="E1DFDD"/>
    </w:rPr>
  </w:style>
  <w:style w:type="paragraph" w:styleId="Header">
    <w:name w:val="header"/>
    <w:basedOn w:val="Normal"/>
    <w:link w:val="HeaderChar"/>
    <w:uiPriority w:val="99"/>
    <w:unhideWhenUsed/>
    <w:rsid w:val="00E62189"/>
    <w:pPr>
      <w:tabs>
        <w:tab w:val="center" w:pos="4680"/>
        <w:tab w:val="right" w:pos="9360"/>
      </w:tabs>
    </w:pPr>
  </w:style>
  <w:style w:type="character" w:customStyle="1" w:styleId="HeaderChar">
    <w:name w:val="Header Char"/>
    <w:basedOn w:val="DefaultParagraphFont"/>
    <w:link w:val="Header"/>
    <w:uiPriority w:val="99"/>
    <w:rsid w:val="00E621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189"/>
    <w:pPr>
      <w:tabs>
        <w:tab w:val="center" w:pos="4680"/>
        <w:tab w:val="right" w:pos="9360"/>
      </w:tabs>
    </w:pPr>
  </w:style>
  <w:style w:type="character" w:customStyle="1" w:styleId="FooterChar">
    <w:name w:val="Footer Char"/>
    <w:basedOn w:val="DefaultParagraphFont"/>
    <w:link w:val="Footer"/>
    <w:uiPriority w:val="99"/>
    <w:rsid w:val="00E6218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06D8A"/>
    <w:rPr>
      <w:sz w:val="16"/>
      <w:szCs w:val="16"/>
    </w:rPr>
  </w:style>
  <w:style w:type="paragraph" w:styleId="CommentText">
    <w:name w:val="annotation text"/>
    <w:basedOn w:val="Normal"/>
    <w:link w:val="CommentTextChar"/>
    <w:uiPriority w:val="99"/>
    <w:semiHidden/>
    <w:unhideWhenUsed/>
    <w:rsid w:val="00506D8A"/>
    <w:rPr>
      <w:sz w:val="20"/>
      <w:szCs w:val="20"/>
    </w:rPr>
  </w:style>
  <w:style w:type="character" w:customStyle="1" w:styleId="CommentTextChar">
    <w:name w:val="Comment Text Char"/>
    <w:basedOn w:val="DefaultParagraphFont"/>
    <w:link w:val="CommentText"/>
    <w:uiPriority w:val="99"/>
    <w:semiHidden/>
    <w:rsid w:val="00506D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D8A"/>
    <w:rPr>
      <w:b/>
      <w:bCs/>
    </w:rPr>
  </w:style>
  <w:style w:type="character" w:customStyle="1" w:styleId="CommentSubjectChar">
    <w:name w:val="Comment Subject Char"/>
    <w:basedOn w:val="CommentTextChar"/>
    <w:link w:val="CommentSubject"/>
    <w:uiPriority w:val="99"/>
    <w:semiHidden/>
    <w:rsid w:val="00506D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D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ac.org/AlternativeApp"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tudentaid.gov/h/apply-for-aid/fafsa" TargetMode="External"/><Relationship Id="rId12" Type="http://schemas.openxmlformats.org/officeDocument/2006/relationships/hyperlink" Target="http://www.isac.org/collegeq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ac.org/" TargetMode="External"/><Relationship Id="rId11" Type="http://schemas.openxmlformats.org/officeDocument/2006/relationships/hyperlink" Target="https://studentportal.isac.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tudentportal.isac.org/Events" TargetMode="External"/><Relationship Id="rId4" Type="http://schemas.openxmlformats.org/officeDocument/2006/relationships/footnotes" Target="footnotes.xml"/><Relationship Id="rId9" Type="http://schemas.openxmlformats.org/officeDocument/2006/relationships/hyperlink" Target="https://studentportal.isac.org/isacor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Kenya</dc:creator>
  <cp:keywords/>
  <dc:description/>
  <cp:lastModifiedBy>Baker, Lynne</cp:lastModifiedBy>
  <cp:revision>2</cp:revision>
  <dcterms:created xsi:type="dcterms:W3CDTF">2021-11-19T21:07:00Z</dcterms:created>
  <dcterms:modified xsi:type="dcterms:W3CDTF">2021-11-19T21:07:00Z</dcterms:modified>
</cp:coreProperties>
</file>